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39" w:rsidRPr="00B14239" w:rsidRDefault="00B14239" w:rsidP="00B142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ПРИЕМА ДЕТЕЙ В МКДОУ «</w:t>
      </w:r>
      <w:r w:rsidR="00605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Могохский детский сад» «Ласточка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14239" w:rsidRPr="00B14239" w:rsidRDefault="00B14239" w:rsidP="00B14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39" w:rsidRPr="00B14239" w:rsidRDefault="00B14239" w:rsidP="00B14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1.Общие положения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39" w:rsidRPr="00B14239" w:rsidRDefault="00B14239" w:rsidP="00B1423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Настоящее Положение (далее – Положение ) Муниципального казенного   дошкольного  образовательного учреждения «</w:t>
      </w:r>
      <w:r w:rsidR="00605965">
        <w:rPr>
          <w:rFonts w:ascii="Times New Roman" w:eastAsia="Times New Roman" w:hAnsi="Times New Roman" w:cs="Times New Roman"/>
          <w:lang w:eastAsia="ru-RU"/>
        </w:rPr>
        <w:t>Могохский детский сад «Ласточка</w:t>
      </w:r>
      <w:r w:rsidRPr="00B14239">
        <w:rPr>
          <w:rFonts w:ascii="Times New Roman" w:eastAsia="Times New Roman" w:hAnsi="Times New Roman" w:cs="Times New Roman"/>
          <w:lang w:eastAsia="ru-RU"/>
        </w:rPr>
        <w:t>» (далее – ДОУ)  разработано в соответствии с  Законом  РФ от 29.12.2012 № 273-ФЗ  «Об образовании в Российской Федерации»,  Порядка организации и осуществления образовательной деятельности по основным образовательным программам дошкольного образования, утвержденным  Приказом  Министерства  образования и науки  Российской федерации №1014 от 30.08.2013 года, «Санитарно-эпидемиологическими требованиями к устройству, содержанию и организации режима работы в дошкольных организациях»  (СанПиН 2.4.1.3049-13) , утвержденными Постановлением  Главного государственного санитарного врача Российской Федерации от 15 мая 2013 г. N 26 г.,  постановления от 20.11.2014г. «О порядке комплектования образовательных учреждений реализующих программу дошкольного образования», Уставом  образовательной организации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      1.2. Настоящее Положение принято в целях: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  обеспечения реализации прав ребенка на общедоступное, бесплатное дошкольное образование.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обеспечение принципа равных возможностей выбора родителями (законными представителями) образовательной организацией  и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Pr="00B14239">
        <w:rPr>
          <w:rFonts w:ascii="Times New Roman" w:eastAsia="Times New Roman" w:hAnsi="Times New Roman" w:cs="Times New Roman"/>
          <w:lang w:eastAsia="ru-RU"/>
        </w:rPr>
        <w:t> упорядочения приема детей дошкольного возраста в образовательную организацию;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социальной поддержки семей, имеющих детей дошкольного возраста и пользующихся льготами, предусмотренными действующим законодательством.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  1.3. Задачами Положения являются: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обеспечение и защита прав граждан Российской Федерации на получение дошкольного образования;</w:t>
      </w:r>
      <w:r w:rsidRPr="00B14239">
        <w:rPr>
          <w:rFonts w:ascii="Times New Roman" w:eastAsia="Times New Roman" w:hAnsi="Times New Roman" w:cs="Times New Roman"/>
          <w:lang w:eastAsia="ru-RU"/>
        </w:rPr>
        <w:br/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образовательной организации.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1.4. Комплектование образовательной организации воспитанниками основывается на принципах открытости, демократичности, гласности.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 Порядок постановки на очередь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 2.1. Учет детей, нуждающихся в предоставлении места в дошкольном образовательном учреждении, (далее соответственно - учет, образовательная организация) - это государственная (муниципальная) услуга регистрации детей, нуждающихся в предоставлении места в учреждении,  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  внесение данных на детей дошкольного возраста в  «электронную очередь».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 2.2. Под очередностью в образовательную организацию понимается список детей, поставленных на учет для предоставления места в дошкольном учреждении в текущем учебном году, но таким местом не обеспеченных на дату начала учебного года (1 сентября текущего учебного года).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 2.3. Сведения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 году (актуальный спрос) и в последующие годы (отложенный спрос), представляются в  Управления образования администрации муниципального района (далее – специалист Управления), где создаётся  единый информационный ресурс (ЕИР), аккумулирующий данные о численности детей, поставленных на учет в образовательной организацию.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   2.4. Под порядком комплектования образовательной организации понимается последовательность действий учредителя при формировании контингента воспитанников образовательной организации, осуществляемых,  в том числе через ЕИР. При установлении порядка комплектованияобразовательной организации обеспечивается соблюдение прав граждан в области образования, установленных законодательством Российской Федерации.Образовательная организация  комплектуются детьми, поставленными на учет для предоставления места в образовательной организации.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2.5.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Порядок постановки на учет в дошкольную образовательную</w:t>
      </w:r>
      <w:r w:rsidRPr="00B14239">
        <w:rPr>
          <w:rFonts w:ascii="Times New Roman" w:eastAsia="Times New Roman" w:hAnsi="Times New Roman" w:cs="Times New Roman"/>
          <w:lang w:eastAsia="ru-RU"/>
        </w:rPr>
        <w:t>организацию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 Прием заявлений, постановка на учет и зачисление детей в образовательную организацию  осуществляется тремя вариантами: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lang w:eastAsia="ru-RU"/>
        </w:rPr>
        <w:t>    1 вариант</w:t>
      </w:r>
      <w:r w:rsidRPr="00B14239">
        <w:rPr>
          <w:rFonts w:ascii="Times New Roman" w:eastAsia="Times New Roman" w:hAnsi="Times New Roman" w:cs="Times New Roman"/>
          <w:lang w:eastAsia="ru-RU"/>
        </w:rPr>
        <w:t>:  Родитель самостоятельно    регистрирует р</w:t>
      </w:r>
      <w:r>
        <w:rPr>
          <w:rFonts w:ascii="Times New Roman" w:eastAsia="Times New Roman" w:hAnsi="Times New Roman" w:cs="Times New Roman"/>
          <w:lang w:eastAsia="ru-RU"/>
        </w:rPr>
        <w:t xml:space="preserve">ебенка в электронном реестре на </w:t>
      </w:r>
      <w:r w:rsidRPr="00B14239">
        <w:rPr>
          <w:rFonts w:ascii="Times New Roman" w:eastAsia="Times New Roman" w:hAnsi="Times New Roman" w:cs="Times New Roman"/>
          <w:lang w:eastAsia="ru-RU"/>
        </w:rPr>
        <w:t>сайте 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gosuslugi</w:t>
      </w:r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регистрируется на сайте в личном кабинете;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заполняет заявление установленного образца самостоятельно и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подтверждает подачу заявки.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Образцы заявлений  находятся на сайте 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gosuslugi</w:t>
      </w:r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Родитель (законный представитель) ребенка имеет возможность после подачи заявки в личном кабинете ознакомиться со статусом поданного заявления на сайте 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gosuslugi</w:t>
      </w:r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u w:val="single"/>
          <w:lang w:val="en-US" w:eastAsia="ru-RU"/>
        </w:rPr>
        <w:t>ru</w:t>
      </w:r>
      <w:r w:rsidRPr="00B14239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lang w:eastAsia="ru-RU"/>
        </w:rPr>
        <w:t>    2 вариант</w:t>
      </w:r>
      <w:r w:rsidRPr="00B14239">
        <w:rPr>
          <w:rFonts w:ascii="Times New Roman" w:eastAsia="Times New Roman" w:hAnsi="Times New Roman" w:cs="Times New Roman"/>
          <w:lang w:eastAsia="ru-RU"/>
        </w:rPr>
        <w:t>: Родитель при наличии оригиналов документов (свидетельство о рождении ребенка, паспорт одного из родителей, документы, подтверждающие наличие льгот для зачисления) регистрирует ребенка в электронном реестре на портале ДО РД  «Электронная очередь»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lang w:eastAsia="ru-RU"/>
        </w:rPr>
        <w:t>     3 вариант</w:t>
      </w:r>
      <w:r w:rsidRPr="00B14239">
        <w:rPr>
          <w:rFonts w:ascii="Times New Roman" w:eastAsia="Times New Roman" w:hAnsi="Times New Roman" w:cs="Times New Roman"/>
          <w:lang w:eastAsia="ru-RU"/>
        </w:rPr>
        <w:t>: Родитель представляет весь перечень документов  непосредственно в образовательную организацию, где с помощью администрации  образовательной организации регистрирует  ребенка в электронном реестре на портале ДО РД  «Электронная очередь»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39" w:rsidRPr="00B14239" w:rsidRDefault="00B14239" w:rsidP="00B1423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 Учет детей, нуждающихся в предоставлении места вобразовательной организации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3.1. Учет детей дошкольного возраста осуществляется в целях обеспечения «прозрачности» процедуры приема детей в образова</w:t>
      </w:r>
      <w:r w:rsidR="00147456">
        <w:rPr>
          <w:rFonts w:ascii="Times New Roman" w:eastAsia="Times New Roman" w:hAnsi="Times New Roman" w:cs="Times New Roman"/>
          <w:lang w:eastAsia="ru-RU"/>
        </w:rPr>
        <w:t>тельную организацию,   избежание</w:t>
      </w:r>
      <w:r w:rsidRPr="00B14239">
        <w:rPr>
          <w:rFonts w:ascii="Times New Roman" w:eastAsia="Times New Roman" w:hAnsi="Times New Roman" w:cs="Times New Roman"/>
          <w:lang w:eastAsia="ru-RU"/>
        </w:rPr>
        <w:t xml:space="preserve"> нарушений прав ребенка при приеме вобразовательную организацию,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3.2. Учет детей дошкольного возраста осуществляет руководительобразовательной организации. Учет может производиться на электронном и (или) бумажном носителях с указанием фамилии и имени ребенка, его возраста (числа полных лет), даты постановки на учет и желаемой даты предоставления места в образовательной организации. Форма учетного документа утверждается начальником Управления образования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3.3. Учет детей дошкольного возраста  включает: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 образовательной организации   в первоочередном порядке (если таковое имеется). В зависимости от даты, с которой планируется посещение ребенком образовательной организации, реестр дифференцируется на списки погодового учета детей, нуждающихся в предоставлении места вобразовательной организации  в текущем учебном году (с 1 сентября текущего календарного года) (актуальный спрос) и в последующие годы (отложенный спрос);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систематическое обновление реестра с учетом предоставления детям дошкольного возраста мест в образовательной организации;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формирование списка «очередников» из числа детей, нуждающихся в предоставлении места в образовательной организации  в текущем учебном году, но таким местом не обеспеченные на дату начала учебного года (1 сентября текущего учебного года).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3.4. Учет детей дошкольного возраста муниципального района  организуется через единый информационный ресурс (ЕИР).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  руководителемобразовательной организации    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дошкольного образовательного учреждения</w:t>
      </w:r>
    </w:p>
    <w:p w:rsidR="00B14239" w:rsidRPr="00B14239" w:rsidRDefault="00B14239" w:rsidP="00147456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3.5. В заявлении о постановке на учет в обязательном порядке указываются дата рождения ребенка, дата, с которой планируется начало посещения ребенком образовательной организации, адрес фактического проживания ребенка, желательное(-ые) образовательной организации.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 свидетельство о рождении ребенка, документы, удостоверяющие право на предоставление места в образовательной организации  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</w:t>
      </w: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интерактивной форме заявления прилагаются электронные образцы документов, подтверждающих сведения, указанные в заявлении.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3.6. Родителям (законным представителям) детей, представившим документы о постановке на учет лично, выдается свидетельство (обязательство органов местного самоуправления) о предоставлении ребенку с требуемой даты места в образовательной организации   (далее - свидетельство) с указанием стоимости услуги дошкольного образования в соответствии с нормативом, установленным постановлением администрации муниципального района.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свидетельства.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Свидетельство содержит информацию: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о регистрационном номере заявления о постановке на учет;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о контактных телефонах или сайте учреждения, по которому (на котором) родители (законные представители) могут узнать о продвижении очереди.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3.7. Руководителем учреждения ЕИР составляет списки поставленных на учет детей, нуждающихся в предоставлении места в образовательной организации  в текущем учебном году и в последующие годы в соответствии с датой постановки на учет и с учетом права на предоставление места вобразовательной организации  в первоочередном порядке.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3.8. Список детей, нуждающихся в предоставлении места вобразовательной организации  с 1 сентября текущего календарного года, формируется на определенную дату (не позднее даты начала комплектования дошкольных учреждений), установленную Комитетом (например, на 1 июня календарного года для предоставления ребенку места с 1 сентября календарного года). После установленной даты в список детей, нуждающихся в предоставлении места в образовательной организации  с 1 сентября текущего календарного года, могут быть дополнительно включены только дети, имеющие право первоочередного (внеочередного) приема в образовательную организацию 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Дети, родители которых заполнили заявление о постановке на учет после установленной даты (после 1 июня текущего календарного года), включаются в список детей, которым место в образовательной организации  необходимо предоставить с 1 сентября следующего календарного года.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После установленной даты в список детей могут быть также внесены изменения, касающиеся переноса даты поступления в образовательную  организацию на последующие периоды и изменения данных ребенка.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3.9. Родители (законные представители) имеют право в срок до установленной учредителем даты (например, до 1 июня года, в котором планируется зачисление ребенка в образовательную организацию), внести следующие изменения в заявление с сохранением даты постановки ребенка на учет: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ранее выбранный год поступления ребенка в образовательную организацию муниципального района;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выбранные ранее учреждения;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при желании сменить учреждение, которое уже посещает ребенок, на другое, расположенное на территории муниципального;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сведения о льготе;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изменить данные о ребенке (смена фамилии, имени, отчества, адреса).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Родители (законные представители) могут внести изменения в заявление через личный кабинет на Портале или при личном обращении в Комитет.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3.10. Дети, родители (законные представители) которых имеют право на внеочередное зачисление ребенка в дошкольное учреждение муниципального района: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дети граждан, подвергшихся воздействию радиации вследствие катастрофы на Чернобыльской АЭС (Закон Российской Федерации от 15 мая 1991 г. № 1244-1 «О социальной защите граждан, подвергшихся воздействию радиации вследствие катастрофы на Чернобыльской АЭС»);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1991г.№2123-1);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прокуроров (Федеральный закон от 17 января 1992 г. № 2202-1 «О прокуратуре Российской 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судей (Закон Российской Федерации от 26 июня 1992 г. № 3132-1 «О статусе судей в Российской 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сотрудников Следственного комитета Российской Федерации (Федеральный закон от 28 декабря 2010 г. № 403-ФЗ «О Следственном комитете Российской Федерации»).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3.11. Дети, родители (законные представители) которых имеют право на первоочередное зачисление ребенка в учреждение: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из многодетных семей (Указ Президента Российской Федерации от 5 мая 1992 г. № 431 «О мерах по социальной поддержке семей»);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-дети-инвалиды и дети, один из родителей которых является инвалидом (Указ Президента Российской Федерации от 2 октября 1992 г. № 1157 «О дополнительных мерах государственной поддержки инвалидов»);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 г. № 76-ФЗ «О статусе военнослужащих»);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сотрудников полиции (Федеральный закон от 7 февраля 2011 г. № 3-ФЗ «О полиции»);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 г. № 3-ФЗ «О полиции»);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сотрудника полиции, умершего вследствие заболевания, полученного в период прохождения службы в полиции (Федеральный закон от 7 февраля 2011 г. № 3-ФЗ «О полиции»);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 г. № 3-ФЗ «О полиции»);</w:t>
      </w:r>
    </w:p>
    <w:p w:rsidR="00B14239" w:rsidRPr="00B14239" w:rsidRDefault="00B14239" w:rsidP="00147456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</w:t>
      </w:r>
      <w:r w:rsidR="00147456">
        <w:rPr>
          <w:rFonts w:ascii="Times New Roman" w:eastAsia="Times New Roman" w:hAnsi="Times New Roman" w:cs="Times New Roman"/>
          <w:lang w:eastAsia="ru-RU"/>
        </w:rPr>
        <w:t xml:space="preserve">ем служебных обязанностей, либо </w:t>
      </w:r>
      <w:r w:rsidRPr="00B14239">
        <w:rPr>
          <w:rFonts w:ascii="Times New Roman" w:eastAsia="Times New Roman" w:hAnsi="Times New Roman" w:cs="Times New Roman"/>
          <w:lang w:eastAsia="ru-RU"/>
        </w:rPr>
        <w:t>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 г. № 283-ФЗ «О социальных </w:t>
      </w: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 г. Пр-1227).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 Порядок приема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 2.1. </w:t>
      </w:r>
      <w:r w:rsidRPr="00B14239">
        <w:rPr>
          <w:rFonts w:ascii="Times New Roman" w:eastAsia="Times New Roman" w:hAnsi="Times New Roman" w:cs="Times New Roman"/>
          <w:lang w:eastAsia="ru-RU"/>
        </w:rPr>
        <w:t>В образовательную организацию  принимаются дети в возрасте от 2 месяцев до 8 лет. Прием детей осуществляется, руководитель образовательной организации  в порядке очереди, на основании медицинского заключения, заявления и документов, удостоверяющих личность одного из родителей (законных представителей),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свидетельства о рождении ребёнка, справку о составе семьи.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2.2.  Прием детей в образовательную организацию  осуществляется в основном в период 1 по 31 августа, а также в течение всего календарного года при наличии свободных мест в образовательной организации. Прием осуществляет руководительобразовательной организации.  </w:t>
      </w:r>
      <w:r w:rsidRPr="00B14239">
        <w:rPr>
          <w:rFonts w:ascii="Times New Roman" w:eastAsia="Times New Roman" w:hAnsi="Times New Roman" w:cs="Times New Roman"/>
          <w:lang w:eastAsia="ru-RU"/>
        </w:rPr>
        <w:br/>
        <w:t>        2.3. При приёме детей в образовательную организацию, последнее обязано ознакомить родителей (законных представителей) с уставом, лицензией на право ведения образовательной  деятельности, с образовательными программами и другими документами, регламентирующими организацию и осуществление образовательной деятельности в образовательной организации, правами и обязанностями воспитанников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 2.4. При приеме детей с ограниченными возможностями здоровья, детей-инвалидов образовательная организация  обязано обеспечить необходимые условия для организации коррекционной работы, в группах по присмотру и уходу за детьми – условия, учитывающие особенности их психофизического развития.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  2.5.</w:t>
      </w:r>
      <w:r w:rsidRPr="00B14239">
        <w:rPr>
          <w:rFonts w:ascii="Times New Roman" w:eastAsia="Times New Roman" w:hAnsi="Times New Roman" w:cs="Times New Roman"/>
          <w:lang w:eastAsia="ru-RU"/>
        </w:rPr>
        <w:t> Отношения между образовательной организацией  и родителями (законными представителями) регулируются договором между ними, который не может ограничивать установленные законом права,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образовательной организации, а также расчет размера платы, взимаемой с родителей (законных представителей) за содержание ребенка в</w:t>
      </w:r>
      <w:r w:rsidRPr="00B14239">
        <w:rPr>
          <w:rFonts w:ascii="Times New Roman" w:eastAsia="Times New Roman" w:hAnsi="Times New Roman" w:cs="Times New Roman"/>
          <w:lang w:eastAsia="ru-RU"/>
        </w:rPr>
        <w:t>образовательной организации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 2.6. Договор заключается в 2-х экземплярах с выдачей 1-го экземпляра договора родителям. Родительский договор не  противоречит Уставу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организацией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 настоящему Положению.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2.7. После заключения договора между образовательной организацией  и родителями (законными представителями) на ребенка формируется личное дело, в состав которого входят документы, являющиеся основанием для приема ребенка в образовательное учреждение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     2.8.  Руководитель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организацией  са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мостоятельно осуществляют зачисление детей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образовательную организацию в порядке очереди. 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   2.9.  Прием ребёнка  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образовательную организацию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приказом,</w:t>
      </w:r>
      <w:r w:rsidRPr="00B14239">
        <w:rPr>
          <w:rFonts w:ascii="Times New Roman" w:eastAsia="Times New Roman" w:hAnsi="Times New Roman" w:cs="Times New Roman"/>
          <w:lang w:eastAsia="ru-RU"/>
        </w:rPr>
        <w:t> в течение трех рабочих дней после заключения договора.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       2.10.  Родителям может быть отказано в приеме ребенка в Учреждение только при отсутствии свободных мест в образовательной организации.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142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 Для приема в образовательную организацию: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B14239">
        <w:rPr>
          <w:rFonts w:ascii="Times New Roman" w:eastAsia="Times New Roman" w:hAnsi="Times New Roman" w:cs="Times New Roman"/>
          <w:lang w:eastAsia="ru-RU"/>
        </w:rPr>
        <w:t>-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 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 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 Копии предъявляемых при приеме документов хранятся в образовательной организации на время обучения ребенка.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 -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 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 -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   -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      -  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а) фамилия, имя, отчество (последнее - при наличии) ребенка;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б) дата и место рождения ребенка;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г) адрес места жительства ребенка, его родителей (законных представителей);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д) контактные телефоны родителей (законных представителей) ребенка.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 -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регистрации заявлений о приеме в образовательную организацию. После регистрации заявления родителям (законным представителям) детей выдается сертификат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Сертификат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lastRenderedPageBreak/>
        <w:t>Дети, родители (законные представители) которых не представили необходимые для приема документы в соответствии с настоящим Положением,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>- Родители (законные представители) имеют право при приеме подать заявление на предоставление компенсации части родительской платы, предоставив  все необходимые документы (копии свидетельств о рождении всех несовершеннолетних  детей, справку о составе семьи, свидетельство о браке или о расторжении брака (при смене фамилии), копия документа с номером счета заявителя в  ОСБ).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 Порядок комплектования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B14239">
        <w:rPr>
          <w:rFonts w:ascii="Times New Roman" w:eastAsia="Times New Roman" w:hAnsi="Times New Roman" w:cs="Times New Roman"/>
          <w:lang w:eastAsia="ru-RU"/>
        </w:rPr>
        <w:t>3.1. Порядок комплектования ДОУ определяется настоящим положением по зачислению детей  в образовательную  организацию в соответствии с законодательством Российской Федерации и закрепляется в Уставеобразовательной организации 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 3.2.   Комплектование ДОУ на новый учебный год производится в сроки с 1 по 31 августа ежегодно, в остальное время проводится доукомплектование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соответствии с установленными нормативами.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Окончательное комплектование   1 сентября.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 3.3.</w:t>
      </w:r>
      <w:r w:rsidRPr="00B14239">
        <w:rPr>
          <w:rFonts w:ascii="Times New Roman" w:eastAsia="Times New Roman" w:hAnsi="Times New Roman" w:cs="Times New Roman"/>
          <w:lang w:eastAsia="ru-RU"/>
        </w:rPr>
        <w:t> Наполняемость групп детьми осуществляется в соответствии с Типовым положением о дошкольном образовательном учреждении, требованиями СанПиН.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3.4. </w:t>
      </w:r>
      <w:r w:rsidRPr="00B14239">
        <w:rPr>
          <w:rFonts w:ascii="Times New Roman" w:eastAsia="Times New Roman" w:hAnsi="Times New Roman" w:cs="Times New Roman"/>
          <w:lang w:eastAsia="ru-RU"/>
        </w:rPr>
        <w:t>Количество и соотношение групп в ДОУ определяется Учредителем.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 3.5. При комплектовании образовательной организации  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lang w:eastAsia="ru-RU"/>
        </w:rPr>
        <w:t xml:space="preserve"> 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3.6. Группы в</w:t>
      </w:r>
      <w:r w:rsidRPr="00B14239">
        <w:rPr>
          <w:rFonts w:ascii="Times New Roman" w:eastAsia="Times New Roman" w:hAnsi="Times New Roman" w:cs="Times New Roman"/>
          <w:lang w:eastAsia="ru-RU"/>
        </w:rPr>
        <w:t>  образовательной организации  ф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ормируются  по одновозрастному  и разновозрастному  принципу.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3.7. В 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ведется «Книга движения детей». Книга предназначается для регистрации сведений о детях и родителях (законных представителях) и контроля за движением контингента детей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организации.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«Книге учета движения детей», листы нумеруются, прошиваются и скрепляются печатью Учреждения.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Ежегодно по состоянию на 1 сентября руководитель обязан подвести итоги за прошедший учебный год и зафиксировать их в «Книге учета движения детей»: сколько детей принято в Учреждение в течение учебного года и сколько детей выбыло (в школу и по другим причинам)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3.8.     Количество групп в Учреждении определяется Учредителем.</w:t>
      </w:r>
      <w:r w:rsidRPr="00B1423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3.9.     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Сохранение места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 воспитанником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Место за ребенком, посещающим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сохраняется на время: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болезни,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б) пребывания в условиях карантина,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в) прохождения санаторно-курортного лечения,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отпуска родителей (законных представителей),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д) отсутствия ребенка в летний оздоровительный период сроком до 75 календарных дней по заявлению родителей (законных представителей).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 Порядок отчисления</w:t>
      </w:r>
      <w:r w:rsidRPr="00B14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Отчисление воспитанников из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приказом  и происходит:</w:t>
      </w:r>
      <w:r w:rsidRPr="00B14239">
        <w:rPr>
          <w:rFonts w:ascii="Times New Roman" w:eastAsia="Times New Roman" w:hAnsi="Times New Roman" w:cs="Times New Roman"/>
          <w:lang w:eastAsia="ru-RU"/>
        </w:rPr>
        <w:t>  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а) по желанию родителей (законных представителей);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б) на основании медицинского заключения о состоянии здоровья ребенка, препятствующего его дальнейшему пребыванию в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г) в связи с достижением воспитанником</w:t>
      </w:r>
      <w:r w:rsidRPr="00B14239">
        <w:rPr>
          <w:rFonts w:ascii="Times New Roman" w:eastAsia="Times New Roman" w:hAnsi="Times New Roman" w:cs="Times New Roman"/>
          <w:lang w:eastAsia="ru-RU"/>
        </w:rPr>
        <w:t> образовательной организации  </w:t>
      </w: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возраста для поступления в первый класс;</w:t>
      </w:r>
    </w:p>
    <w:p w:rsidR="00B14239" w:rsidRPr="00B14239" w:rsidRDefault="00B14239" w:rsidP="00B14239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lang w:eastAsia="ru-RU"/>
        </w:rPr>
      </w:pPr>
      <w:r w:rsidRPr="00B1423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B14239">
        <w:rPr>
          <w:rFonts w:ascii="Times New Roman" w:eastAsia="Times New Roman" w:hAnsi="Times New Roman" w:cs="Times New Roman"/>
          <w:lang w:eastAsia="ru-RU"/>
        </w:rPr>
        <w:t>д) за невыполнение условий договора между образовательной организацией  и родителями (законными представителями) ребёнка.</w:t>
      </w:r>
      <w:r w:rsidRPr="00B14239">
        <w:rPr>
          <w:rFonts w:ascii="Times New Roman" w:eastAsia="Times New Roman" w:hAnsi="Times New Roman" w:cs="Times New Roman"/>
          <w:lang w:eastAsia="ru-RU"/>
        </w:rPr>
        <w:br/>
      </w:r>
    </w:p>
    <w:p w:rsidR="00B14239" w:rsidRPr="00B14239" w:rsidRDefault="00B14239" w:rsidP="00B14239">
      <w:pPr>
        <w:rPr>
          <w:rFonts w:ascii="Times New Roman" w:hAnsi="Times New Roman" w:cs="Times New Roman"/>
          <w:sz w:val="24"/>
          <w:szCs w:val="24"/>
        </w:rPr>
      </w:pPr>
    </w:p>
    <w:p w:rsidR="00A25F90" w:rsidRPr="00B14239" w:rsidRDefault="00A25F90"/>
    <w:sectPr w:rsidR="00A25F90" w:rsidRPr="00B14239" w:rsidSect="001E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D65BD"/>
    <w:multiLevelType w:val="multilevel"/>
    <w:tmpl w:val="9528A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14239"/>
    <w:rsid w:val="00147456"/>
    <w:rsid w:val="001E76A3"/>
    <w:rsid w:val="00605965"/>
    <w:rsid w:val="008138F0"/>
    <w:rsid w:val="0082379C"/>
    <w:rsid w:val="00A25F90"/>
    <w:rsid w:val="00B14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2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4386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asus-pc</cp:lastModifiedBy>
  <cp:revision>2</cp:revision>
  <dcterms:created xsi:type="dcterms:W3CDTF">2018-11-07T10:27:00Z</dcterms:created>
  <dcterms:modified xsi:type="dcterms:W3CDTF">2018-11-07T10:27:00Z</dcterms:modified>
</cp:coreProperties>
</file>